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  <w:r w:rsidRPr="005A3933">
        <w:rPr>
          <w:rFonts w:ascii="Times New Roman" w:hAnsi="Times New Roman"/>
          <w:b/>
          <w:sz w:val="32"/>
          <w:szCs w:val="32"/>
        </w:rPr>
        <w:t>СПРАВКА</w:t>
      </w: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  <w:r w:rsidRPr="005A3933">
        <w:rPr>
          <w:rFonts w:ascii="Times New Roman" w:hAnsi="Times New Roman"/>
          <w:b/>
          <w:sz w:val="32"/>
          <w:szCs w:val="32"/>
        </w:rPr>
        <w:t>о наличии печатных и электронных образовательных и информационных ресурсов</w:t>
      </w:r>
    </w:p>
    <w:p w:rsidR="005A3933" w:rsidRPr="005A3933" w:rsidRDefault="004F7B18" w:rsidP="005A393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профессии </w:t>
      </w:r>
      <w:r w:rsidRPr="004F7B18">
        <w:rPr>
          <w:rFonts w:ascii="Times New Roman" w:hAnsi="Times New Roman"/>
          <w:b/>
          <w:sz w:val="32"/>
          <w:szCs w:val="32"/>
        </w:rPr>
        <w:t>15.01.05 (150709.02) «Сварщик (электросварочные и газосварочные работы)»</w:t>
      </w:r>
    </w:p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1458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87"/>
      </w:tblGrid>
      <w:tr w:rsidR="005A3933" w:rsidRPr="005A3933" w:rsidTr="009C0F20">
        <w:trPr>
          <w:trHeight w:val="240"/>
        </w:trPr>
        <w:tc>
          <w:tcPr>
            <w:tcW w:w="145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3933" w:rsidRPr="005A3933" w:rsidRDefault="005A3933" w:rsidP="000A0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933" w:rsidRPr="005A3933" w:rsidTr="009C0F20">
        <w:trPr>
          <w:trHeight w:val="240"/>
        </w:trPr>
        <w:tc>
          <w:tcPr>
            <w:tcW w:w="145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0F20" w:rsidRDefault="005A3933" w:rsidP="009C0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</w:t>
            </w:r>
            <w:r w:rsidR="009C0F20">
              <w:rPr>
                <w:rFonts w:ascii="Times New Roman" w:hAnsi="Times New Roman"/>
                <w:sz w:val="28"/>
                <w:szCs w:val="28"/>
              </w:rPr>
              <w:t xml:space="preserve">профессиональное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образовательное учреждение Свердловской области </w:t>
            </w:r>
          </w:p>
          <w:p w:rsidR="005A3933" w:rsidRPr="005A3933" w:rsidRDefault="005A3933" w:rsidP="009C0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«Каменск-Уральский агропромышленный техникум»</w:t>
            </w:r>
          </w:p>
        </w:tc>
      </w:tr>
      <w:tr w:rsidR="005A3933" w:rsidRPr="005A3933" w:rsidTr="009C0F20">
        <w:tc>
          <w:tcPr>
            <w:tcW w:w="1458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3933" w:rsidRPr="005A3933" w:rsidRDefault="005A3933" w:rsidP="000A0FB8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A3933">
              <w:rPr>
                <w:rFonts w:ascii="Times New Roman" w:hAnsi="Times New Roman"/>
                <w:iCs/>
                <w:sz w:val="16"/>
                <w:szCs w:val="16"/>
              </w:rPr>
              <w:t>(указывается полное наименование соискателя лицензии (лицензиата))</w:t>
            </w:r>
          </w:p>
        </w:tc>
      </w:tr>
    </w:tbl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p w:rsidR="005A3933" w:rsidRPr="00050D88" w:rsidRDefault="005A3933" w:rsidP="005A3933">
      <w:pPr>
        <w:jc w:val="center"/>
        <w:rPr>
          <w:rFonts w:ascii="Times New Roman" w:hAnsi="Times New Roman"/>
          <w:b/>
        </w:rPr>
      </w:pPr>
      <w:r w:rsidRPr="005A3933">
        <w:rPr>
          <w:rFonts w:ascii="Times New Roman" w:hAnsi="Times New Roman"/>
          <w:sz w:val="32"/>
          <w:szCs w:val="32"/>
        </w:rPr>
        <w:br w:type="page"/>
      </w:r>
      <w:r w:rsidRPr="00050D88">
        <w:rPr>
          <w:rFonts w:ascii="Times New Roman" w:hAnsi="Times New Roman"/>
          <w:b/>
        </w:rPr>
        <w:lastRenderedPageBreak/>
        <w:t>Раздел 1. Обеспечение образовательной деятельности учебными и учебно-методическими изданиями</w:t>
      </w:r>
    </w:p>
    <w:p w:rsidR="005A3933" w:rsidRPr="00050D88" w:rsidRDefault="005A3933" w:rsidP="005A3933">
      <w:pPr>
        <w:jc w:val="center"/>
        <w:rPr>
          <w:b/>
        </w:rPr>
      </w:pPr>
      <w:r w:rsidRPr="00050D88">
        <w:rPr>
          <w:rFonts w:ascii="Times New Roman" w:hAnsi="Times New Roman"/>
          <w:b/>
        </w:rPr>
        <w:t xml:space="preserve"> по заявленным к лицензированию образовательным программам</w:t>
      </w:r>
    </w:p>
    <w:p w:rsidR="00CF0E8C" w:rsidRDefault="00CF0E8C" w:rsidP="00CF0E8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4181"/>
        <w:gridCol w:w="6095"/>
        <w:gridCol w:w="1418"/>
        <w:gridCol w:w="2409"/>
      </w:tblGrid>
      <w:tr w:rsidR="008C5A55" w:rsidRPr="00CF0E8C" w:rsidTr="00A725CE">
        <w:trPr>
          <w:trHeight w:val="289"/>
        </w:trPr>
        <w:tc>
          <w:tcPr>
            <w:tcW w:w="1348" w:type="dxa"/>
            <w:shd w:val="clear" w:color="auto" w:fill="D9D9D9" w:themeFill="background1" w:themeFillShade="D9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D9D9D9" w:themeFill="background1" w:themeFillShade="D9"/>
          </w:tcPr>
          <w:p w:rsidR="00A725CE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u w:val="single"/>
              </w:rPr>
              <w:t>Основная профессиональная образовательная программа начального профессионального образования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8C5A55" w:rsidRPr="008C5A55" w:rsidRDefault="008C5A55" w:rsidP="004F63E6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="004F63E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15.01.05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</w:t>
            </w:r>
            <w:r w:rsidR="004F63E6" w:rsidRPr="008C5A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150709.02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)</w:t>
            </w:r>
            <w:r w:rsidRPr="008C5A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«Сварщик (электросварочные и газосварочные работы)»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ОДБ.01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Воителева Т.М.Русский язык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Воителева Т.М.Русский язык. Сборник упражнений 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Антонова Е.С. Русский язык пособие для подготовки к ЭГЕ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Антонова Е.С. Русский язык и культура речи.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Герасименко Н.А. Русский язык.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Гольцова А. Н, Русский язык 10-11 кл. Русское слово, 2008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ОДБ.02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Обернихина Г.А. Литература. Практикум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Обернихина Г.А. Литература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 мире литературы. 10 кл./под ред.  А.Г. Кутузова. – М.: Дрофа,  2003.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 мире литературы. 11 кл./под ред. А.Г. Кутузова. – М.: Дрофа,  2004.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Агеносов В.В. Русская литература. 11 кл. Ч.1. – М.: Дрофа, 1997.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Агеносов В.В. Русская литература. 11 кл. Ч.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C5A55">
                <w:rPr>
                  <w:rFonts w:ascii="Times New Roman" w:hAnsi="Times New Roman"/>
                  <w:sz w:val="20"/>
                  <w:szCs w:val="20"/>
                  <w:lang w:eastAsia="ru-RU"/>
                </w:rPr>
                <w:t>2 М</w:t>
              </w:r>
            </w:smartTag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.: Дрофа,1997.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Лебедев Ю.В. Русская литература. 10 кл. - М: Просвещение, 1999.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Агеносов В.В.- Русская литература 20 вв. 11 кл. Ч.1. хрестоматия - М: Дрофа 1999.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Агеносов В.В. - Русская литература 20 вв. 11 кл. Ч.2. хрестоматия - М: Дрофа, 1997.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Архангельский А. Н. Русская литература. Хрестоматия. Ч1. М: Дрофа,2005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Архангельский А. Н. Русская литература. Хрестоматия. Ч2. М: Дрофа,2005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Архангельский А. Н. Литература 10 кл. Ч1. М: Дрофа,2008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Архангельский А. Н. Литература 10 кл. Ч1.базовый уровень М: Дрофа,2005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Архангельский А. Н. Литература 10 кл. Ч2. М: Дрофа,2008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Архангельский А. Н. Литература 10 кл. Ч2. М: Дрофа,2005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Обернихина Г.А. Литература -  М.: ОИЦ "Академия"2010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ОДБ.03</w:t>
            </w: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Голубев А.Н. Английский язык для технических специальностей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Безкоровайная</w:t>
            </w:r>
            <w:r w:rsidRPr="008C5A5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Pr="008C5A55">
              <w:rPr>
                <w:rFonts w:ascii="Times New Roman" w:hAnsi="Times New Roman"/>
                <w:sz w:val="20"/>
                <w:szCs w:val="20"/>
                <w:lang w:val="en-US" w:eastAsia="ru-RU"/>
              </w:rPr>
              <w:t>.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 w:rsidRPr="008C5A5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Planet of English 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-  М.: ОИЦ "Академия"201</w:t>
            </w:r>
            <w:r w:rsidRPr="008C5A55"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Ставроти Б.В. Урал. – М.:  Титул, 2007.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Кузовлев В. П. Английский язык 10-11кл., просвещение, 2007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Клементьева Т. Счастливый английский книга 3 Огненск: Титул, 2002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Воронина Е.И. Немецкий язык. – М.:  Титул, 2007.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Эккерсли К.Э. Учебник английского языка. – Ростов н/Д: Феникс, 2001.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Ошуркова И. М. Англо-русский и русско-английский словарь, М. Дрофа, 2012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Панов А.А. Практический немецкий. – М.: Оникс, 2002.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ОДБ.04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Загладин Н. В. История России  и мира с древнейших времен  до конца 17 в. 10 кл. – М.: Русское слово, 2010.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Загладин Н. В. История России  и мира 20в-н.21в. 11 кл.  – М.: Русское слово, 2010.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История религий/под ред. А.Н. Сахарова. -  М.: Русское слово; Екатеринбург: Форум – книга, 2007. 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Сахаров А.Н. История России с древнейших времен  до конца 17 в.  – М.: Просвещение, 2007. 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Буганов В.И., Зырянов Р.Н. История России конца 17-19 в. – М.: Просвещение, 2007.  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Хачатурян М.В. История мировых цивилизаций. Атлас – М.: Дрофа 2010.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Чубарьян А. О. Отечественная история 20в. –н. 21в. 11 кл. Просвещение, 2007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Чубарьян А. О. Отечественная история 20в. –н. 21в. 11 кл. Просвещение, 2006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Артемов В.В., Лубченков Ю.Н. История (для всех специальностей СПО).- М.: Академия, 2014.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 доступов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ОДБ.05</w:t>
            </w: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lastRenderedPageBreak/>
              <w:t>Обществознание (включая экономику и право)</w:t>
            </w: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Казанцев С.Я.Основы права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Казанцев С.Я. Уголовное право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Гомола А.И. Гражданское право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Гомола А.И Семейное право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Важенин А.Г. Практикум по обществознанию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Важенин А.Г Обществознание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Боголюбов Л.Н., Аверьянов Ю.И., Городецкая Н. И. и др. Обществознание. Базовый уровень. 11 кл.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Боголюбов Л.Н., Аверьянов Ю.И., Городецкая Н. И. и др. Обществознание. Базовый уровень. 10 кл. – М.: Просвещение, 2010.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Кравченко А.И. Обществознание. 10 кл.– М.: Русское слово, 2008.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Терещенко О. Н. Основы экономики, 2014 ИОЦ Академия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Кравченко А.И Обществознание. – М.: Академия, 2001.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Шкатулла В.И. Основы права.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 xml:space="preserve">Никитин А.Ф. Правоведение. 10-11 кл.- М.: Просвещение, 2007. 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Конституция РФ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Мильченко И.О. Новый экономический словарь. – Ростов н/Д: Феникс, 2007.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Конституция РФ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Соколова С.В. Основы экономики. – М.: Академия, 2006.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Организации коммерческой деятельности/ под ред. Л.А. Брагина.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Шевчук Д.А. Экономика предприятия (организации). – Ростов н/Д, Феникс, 2007.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Мильченко И.О. Новый экономический словарь. – Ростов н/Д: Феникс, 2007.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ОДБ.06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Габриелян О.С. Химия 11 кл. – М.: Дрофа, 2005.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Габриелян О.С. Химия. 10 кл. – М.: Дрофа, 2013.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Кузнецов Н. Е. Химия 10 кл. Вентана-Граф, 2008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Ерохин Ю.М. Химия. – М.: Академия, 2001.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Ерохин Ю.М. Сборник задач и упражнения по </w:t>
            </w:r>
          </w:p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химии. –  М.: Академия, 2005.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Гайдукова Б.М. Техника и технология лабораторных работ.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Габриелян О.С. Химия 11 кл. – М.: Дрофа, 2007.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Габриелян О.С. Химия. 10 кл. – М.: Дрофа, 2009.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ОДБ.07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Сивоглазов В. И. Биология 10-11 кл., Дрофа, 2007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Константинов В.М. Общая биология. – М.: Академия, 2006.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Тупикин Е.И. Общая биология с основами экологии и природоохранной деятельности. – М.: Академия, 2004.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Тупикин Е.И. Общая биология с основами экологии и природоохранной. – М.:  Академия, 2007.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ОДБ.08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Семенов А.А. Технология проведения мониторинга кондиционной физической подготовленности в образовательных учреждениях. – Екатеринбург, 2006.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Н.В. Физическая культура –М.: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Холодов Ж.К. Теория и методика физической культуры и спорта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Бишаева А,А. Физическая культура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Н.В. Физическая культура.- М.: Академия,   2001.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Бутин И.М. Лыжный спорт – М.: Академия, 2000.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Кулинко Н.Ф. История физической культуры и спорта. – Оренбург, 1997.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ОДБ.09</w:t>
            </w: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Основы безопасности жизнедеятельности. Справочник школьника. – М.: АСТ «Ключ - С», 1997.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Петров Н.Н. Человек в чрезвычайных ситуациях. – Челябинск: Южно-Урал. кн. изд-во, 1995.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Воробьев Ю.А. ОБЖ. 10 кл. – М.: АСТ Астрель, 2010.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Воробьев Ю.А. ОБЖ. 11кл. – М.:АСТ Астрель 2010.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Косолапова Н.В. Основы безопасности жизнедеятельности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Косолапова Н.В. Основы безопасности жизнедеятельности М.: ОИЦ "Академия"2010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ОДП</w:t>
            </w:r>
          </w:p>
        </w:tc>
        <w:tc>
          <w:tcPr>
            <w:tcW w:w="4181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Профильные дисциплины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ОДП.01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Калягин Ю. М. Алгебра и начало анализа 11 кл. Мнемозина 2004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Мордкович А. Г. Алгебра и начало анализа 10-11 кл. Ч.1 Мнемозина 2006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Мордкович А. Г. Алгебра и начало анализа 10-11 кл. Ч.2 (Задачник) Мнемозина 2008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Калягин Ю. М. Алгебра и начало анализа 10 кл. Мнемозина 2003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Башмаков М.И. Математика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Атанасян Л.С. Геометрия. 10-11 кл. - М.: Просвещение, 2008.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Атанасян Л.С. Геометрия. 10-11 кл. - М.: Просвещение, 2007.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C5A55">
              <w:rPr>
                <w:rFonts w:ascii="Times New Roman" w:hAnsi="Times New Roman"/>
                <w:sz w:val="20"/>
                <w:szCs w:val="20"/>
              </w:rPr>
              <w:t>ДП.02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Практикум по информатике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Информатика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Свиридова М.Ю. Электронные таблицы </w:t>
            </w:r>
            <w:r w:rsidRPr="008C5A55">
              <w:rPr>
                <w:rFonts w:ascii="Times New Roman" w:hAnsi="Times New Roman"/>
                <w:sz w:val="20"/>
                <w:szCs w:val="20"/>
                <w:lang w:val="en-US" w:eastAsia="ru-RU"/>
              </w:rPr>
              <w:t>Excel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Киселев С.В. Современные офисные технологии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Сапков В.В. Информационные технологии.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Цветкова М.С. Информатика и ИКТ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Астафьева Н.Е. Информатика и ИКТ: Практикум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Струмпэ М.В. Оператор ЭВМ. Практические занятия. – М.: Академия, 2008.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Уварова В.М. Практикум по основам информатики и вычислительной техники.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Михеева Е.В. Практикум по информационным технологиям. – М.: Академия, 2012.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Михеева Е.В. Практикум по информационным технологиям. – М.: 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Академия, 2005.</w:t>
            </w: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lastRenderedPageBreak/>
              <w:t>ОДП.03</w:t>
            </w:r>
          </w:p>
          <w:p w:rsidR="006F3CC0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Дмитриеваи В.Ф. Физика для профессий и специальностей технического профиля-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Дмитриеваи В.Ф. Физика для профессий и специальностей технического профиля Контрольные материалы.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Дмитриеваи В.Ф. Физика для профессий и специальностей технического профиля. Сборник задач.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Касьянов В.А. Физика. 10 кл. –  М.: Дрофа, 2008.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Касьянов В.А. Физика. 11 кл. – М.: Дрофа,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Мякишев Г.Я., Черугин Л.Л. Физика. 11 кл. – М.:  Просвещение, 2010.  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Мякишев Г.Я., Буховцев Б.Б. Физика. 10 кл. – М.: Просвещение, 2010.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8C5A55" w:rsidRPr="008C5A55" w:rsidRDefault="008C5A55" w:rsidP="006F3CC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ОП</w:t>
            </w:r>
            <w:r w:rsidR="006F3CC0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.00</w:t>
            </w:r>
          </w:p>
        </w:tc>
        <w:tc>
          <w:tcPr>
            <w:tcW w:w="4181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ОПД.01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Основы инженерной графики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Чекморев А.А. Инженерная графика. - М.: Высшая школа, 2003.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 xml:space="preserve">Миронов Б.Г.Сборник упражнений для чтения чертежей по инженерной графике 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 xml:space="preserve">Аверин В.Н. Компьютерная инженерная графика 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 xml:space="preserve">Бродский А.М. практикум по инженерной графике 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Чекморев А.А. Справочник по машиностроительному черчению. -  М.: Высшая школа, 2003.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Гордон В. О. Курс начертательной геометрии. -  М.: Высшая школа, 2002.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Букреева И.И. Иинженерная графика (ЭОР)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М.: ОИЦ "Академия"2014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ОПД.02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Основы автоматизации производства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Виноградов В.С. Электрическая дуговая сварка.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Чернышев Г.Г. Сварочное дело. Сварка и резка.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Виноградов В.С. Электрическая дуговая сварка. -  М.: Академия, 2012.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Герасименко А. И. Справочник электро-газосварщика.- р/Д Феникс, 2009г.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ОПД.03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 xml:space="preserve">Основы электротехники 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Бутырин П.А. Электротехника. -  М.: Академия, 2006.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Новиков П.Н. Задачник по электротехнике. - М.: ИРПО, 1998.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Журавлева Л.В. Электроматериаловедение.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Москаленко В.В. Справочник электромонтера.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Данилов Н.И. Основы электросбережения. -  Екатеринбург,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Ярочкина Г.В. Радиоэлектронная аппаратура и приборы. - М.: 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ПрофОбрИздат, 2002.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Фуфаева Л.И.Электотехника- М.: ОИЦ "Академия"2014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ОПД.04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 xml:space="preserve">Основы материаловедения 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Адаскин А.М., Зуев В.М. Материаловедение (металлообработка). – М.: Академия, 2003.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Адаскин А.М.,. Зуев В.М Материаловедение (металлообработка). – М.: Академия, 2008.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ОПД.05</w:t>
            </w:r>
          </w:p>
          <w:p w:rsidR="006F3CC0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Допуски и технические измерения</w:t>
            </w: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 xml:space="preserve">Ганевский Г.М., Гольдин И.И. Допуски, посадки и технические измерения в машиностроении. - 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М.: Академия, 1998.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Ганевский Г.М. Лабораторно-практические работы по предмету «Допуски и технические измерения». - М.: Высшая школа, 1988.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 xml:space="preserve">Зинин Б.С., Ройтенберг Б.Н. Сборник задач по допускам и техническим измерениям. -  М.: Высшая школа, </w:t>
            </w:r>
            <w:smartTag w:uri="urn:schemas-microsoft-com:office:smarttags" w:element="metricconverter">
              <w:smartTagPr>
                <w:attr w:name="ProductID" w:val="1988. М"/>
              </w:smartTagPr>
              <w:r w:rsidRPr="008C5A55">
                <w:rPr>
                  <w:rFonts w:ascii="Times New Roman" w:hAnsi="Times New Roman"/>
                  <w:sz w:val="20"/>
                  <w:szCs w:val="20"/>
                </w:rPr>
                <w:t>1988. М</w:t>
              </w:r>
            </w:smartTag>
            <w:r w:rsidRPr="008C5A55">
              <w:rPr>
                <w:rFonts w:ascii="Times New Roman" w:hAnsi="Times New Roman"/>
                <w:sz w:val="20"/>
                <w:szCs w:val="20"/>
              </w:rPr>
              <w:t>.: Высшая школа, 1988.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Берков В.И. Технические измерения. -  М.: Высшая школа, 1988.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ОПД.06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Основы экономики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Сорк Д.М. Правовое регулирование хозяйственной деятельности. - М.: Академия, 2003.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Соколова С.В. Основы экономики. - М.: Академия, 2006. 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коммерческой деятельности/под ред.  Л.А. Брагиной. М.: Академия, 2006.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Шевчук Д.А. Экономика предприятия (организации). -  Ростов н/Д: Феникс,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Основы экономики/под ред. Н.Н.  Кожевникова. -  М.: Академия, 2006.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Мильченко И.О. Новый экономический словарь. -  Ростов н/Д: Феникс,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Петрова Г.В. Правовые основы коммерции. -    М.: Академия, 2006.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Терещенко О.Н. Основы экономики. – М.: ИОЦ Академия,2014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ОПД.07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Куликов О.Н. Охрана труда при производстве сварочных работ, М., ИОЦ «Академия», 2012 г.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Сопронов Ю.Г. Безопасность жизнедеятельности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Петров Н.Н. Человек в чрезвычайных ситуациях. – Челябинск: Южно-Урал. кн. изд-во, 1995.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Тупикин Е.И. Основы военной службы. -   М.: Мастерство, 2002.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Подюков В.А. ОБЖ. – Екатеринбург: Центр   «Учебная книга», 2003.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Сопронов Ю.Г. Безопасность жизнедеятельности -  М.: ОИЦ "Академия"2004,2006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76AD1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B76AD1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ОПД.08</w:t>
            </w:r>
          </w:p>
          <w:p w:rsidR="00B76AD1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Pr="008C5A55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B76AD1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lastRenderedPageBreak/>
              <w:t>Основы предпринимательской деятельности</w:t>
            </w:r>
          </w:p>
          <w:p w:rsidR="00B76AD1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Кожевников Н.Н. Основы экономики. -  М.: Академия, 2006.</w:t>
            </w:r>
          </w:p>
        </w:tc>
        <w:tc>
          <w:tcPr>
            <w:tcW w:w="1418" w:type="dxa"/>
            <w:shd w:val="clear" w:color="auto" w:fill="auto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76AD1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76AD1" w:rsidRPr="008C5A55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Терещенко О.Н.Основа экономики. - М.:ИОЦ Академия, 2014</w:t>
            </w:r>
          </w:p>
        </w:tc>
        <w:tc>
          <w:tcPr>
            <w:tcW w:w="1418" w:type="dxa"/>
            <w:shd w:val="clear" w:color="auto" w:fill="auto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76AD1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76AD1" w:rsidRPr="008C5A55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Череданова Л.Н. Основы экономики и предпринимательства. -  М.: Академия,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C5A55">
                <w:rPr>
                  <w:rFonts w:ascii="Times New Roman" w:hAnsi="Times New Roman"/>
                  <w:sz w:val="20"/>
                  <w:szCs w:val="20"/>
                  <w:lang w:eastAsia="ru-RU"/>
                </w:rPr>
                <w:t>2003 г</w:t>
              </w:r>
            </w:smartTag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76AD1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76AD1" w:rsidRPr="008C5A55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Шевчук Д.А. Экономика предприятия (организации). -  Ростов на 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Дону: Феникс, 2007.</w:t>
            </w:r>
          </w:p>
        </w:tc>
        <w:tc>
          <w:tcPr>
            <w:tcW w:w="1418" w:type="dxa"/>
            <w:shd w:val="clear" w:color="auto" w:fill="auto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76AD1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76AD1" w:rsidRPr="008C5A55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Мильченко И.О. Новый экономический словарь. -  Ростов н/Д: Феникс, 2007.</w:t>
            </w:r>
          </w:p>
        </w:tc>
        <w:tc>
          <w:tcPr>
            <w:tcW w:w="1418" w:type="dxa"/>
            <w:shd w:val="clear" w:color="auto" w:fill="auto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76AD1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76AD1" w:rsidRPr="008C5A55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Космин А. Д. Менеджмент.- ИОЦ «Академия»-2013</w:t>
            </w:r>
          </w:p>
        </w:tc>
        <w:tc>
          <w:tcPr>
            <w:tcW w:w="1418" w:type="dxa"/>
            <w:shd w:val="clear" w:color="auto" w:fill="auto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76AD1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76AD1" w:rsidRPr="008C5A55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Котерова И.П. Основы маркетинга. -  М.: Академия, 2007. </w:t>
            </w:r>
          </w:p>
        </w:tc>
        <w:tc>
          <w:tcPr>
            <w:tcW w:w="1418" w:type="dxa"/>
            <w:shd w:val="clear" w:color="auto" w:fill="auto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76AD1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76AD1" w:rsidRPr="008C5A55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Сухов В.Д. Основы менеджмента. -  М.: Академия, 2003.</w:t>
            </w:r>
          </w:p>
        </w:tc>
        <w:tc>
          <w:tcPr>
            <w:tcW w:w="1418" w:type="dxa"/>
            <w:shd w:val="clear" w:color="auto" w:fill="auto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76AD1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76AD1" w:rsidRPr="008C5A55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Драчева Е.Л. Менеджмент. -  ИОЦ Академия, 2013</w:t>
            </w:r>
          </w:p>
        </w:tc>
        <w:tc>
          <w:tcPr>
            <w:tcW w:w="1418" w:type="dxa"/>
            <w:shd w:val="clear" w:color="auto" w:fill="auto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76AD1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76AD1" w:rsidRPr="008C5A55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Драчева Е.Л. Менеджмент. Практикум-  М.: Академия, 2014</w:t>
            </w:r>
          </w:p>
        </w:tc>
        <w:tc>
          <w:tcPr>
            <w:tcW w:w="1418" w:type="dxa"/>
            <w:shd w:val="clear" w:color="auto" w:fill="auto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76AD1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76AD1" w:rsidRPr="008C5A55" w:rsidRDefault="00B76AD1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Сухов В.Д., Сухов С.В. Основы менеджмента (практикум). -  М.: Академия, 2006. </w:t>
            </w:r>
          </w:p>
        </w:tc>
        <w:tc>
          <w:tcPr>
            <w:tcW w:w="1418" w:type="dxa"/>
            <w:shd w:val="clear" w:color="auto" w:fill="auto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76AD1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76AD1" w:rsidRPr="008C5A55" w:rsidRDefault="00B76AD1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Барышев А.В. Маркетинг. -  М.: Академия, 2003.</w:t>
            </w:r>
          </w:p>
        </w:tc>
        <w:tc>
          <w:tcPr>
            <w:tcW w:w="1418" w:type="dxa"/>
            <w:shd w:val="clear" w:color="auto" w:fill="auto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9" w:type="dxa"/>
          </w:tcPr>
          <w:p w:rsidR="00B76AD1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8C5A55" w:rsidRPr="008C5A55" w:rsidRDefault="008C5A55" w:rsidP="006F3CC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</w:tc>
        <w:tc>
          <w:tcPr>
            <w:tcW w:w="4181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71D9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EC71D9" w:rsidRPr="008C5A55" w:rsidRDefault="00EC71D9" w:rsidP="006F3CC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ПМ</w:t>
            </w:r>
          </w:p>
        </w:tc>
        <w:tc>
          <w:tcPr>
            <w:tcW w:w="4181" w:type="dxa"/>
            <w:shd w:val="clear" w:color="auto" w:fill="auto"/>
          </w:tcPr>
          <w:p w:rsidR="00EC71D9" w:rsidRPr="008C5A55" w:rsidRDefault="00EC71D9" w:rsidP="008C5A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6095" w:type="dxa"/>
            <w:shd w:val="clear" w:color="auto" w:fill="auto"/>
          </w:tcPr>
          <w:p w:rsidR="00EC71D9" w:rsidRPr="008C5A55" w:rsidRDefault="00EC71D9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C71D9" w:rsidRPr="008C5A55" w:rsidRDefault="00EC71D9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EC71D9" w:rsidRPr="008C5A55" w:rsidRDefault="00EC71D9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8C5A55" w:rsidRPr="008C5A55" w:rsidRDefault="008C5A55" w:rsidP="006F3CC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4181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Подготовительно-сварочные работы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МДК.</w:t>
            </w:r>
          </w:p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01.01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Подготовка металла к сварке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Слесарно-сборочные работы. - М.: Академия, 2003.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Слесарное дело.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Новиков В.Ю. Слесарь - ремонтник.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Слесарно-сборочное дело: альбом. - М.: Академия, 2005.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 Справочник слесаря. - М.: Академия, 2003.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Адаскин А.М., Зуев В.М. Материаловедение (металлообработка). – М.: Академия, 2008.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Макиенко Н.И. Общий курс слесарного дела. - М.: Академия, 1998. 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Барташевич А.А. Материаловедение. – Ростов /Д: Феникс, 2005.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Маслов В.И. Сварочные работы. - М.: ИРПО, 2000.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Герасименко А.И. Основы электросварки. -  Ростов н/Д: Феникс,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МДК.</w:t>
            </w:r>
          </w:p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01.02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 xml:space="preserve">Технологические приёмы сборки изделий под сварку 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Слесарно-сборочное дело:  альбом. - М.: Академия, 2005.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Покровский С.Б. Слесарно-сборочные работы. -  М.: Академия, 2005.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 xml:space="preserve">Чернышев Г.Г. Справочник газосварщика и газорезчика. - 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М.: Академия,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8C5A55" w:rsidRPr="008C5A55" w:rsidRDefault="008C5A55" w:rsidP="006F3CC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4181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Сварка и резка деталей из различных сталей, цветных металлов и их сплавов, чугунов во всех пространственных положениях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МДК.</w:t>
            </w:r>
          </w:p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02.01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Оборудование, техника и технология электросварки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Виноградов В.С. Электрическая дуговая сварка. -  ИОЦ.: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Виноградов В.С. Электрическая дуговая сварка. -  ИОЦ.: Академия, 2012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Виноградов В.С. Оборудование и технология автоматической и 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механической сварки. -  М.: Академия, 1998.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Казаков Ю.В., Банов М.Д. Сварка и резка материалов.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Овчинников В.В. Технология и оборудование. Лабараторно -практические работы, ИОЦ «Аккдемия», 2010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Герасименко А.И. Основы электросварки. - Ростов н/Д: Феникс,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Овчинников В.В. Газосварщик.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МДК.02.02</w:t>
            </w:r>
          </w:p>
          <w:p w:rsidR="006F3CC0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Технология газовой сварки</w:t>
            </w: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Овчинников В.В. Газорезчик. - М.: Академия, 2008.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Гуськова Л.Н. Газосварщик. Рабочая тетрадь. - М.: Академия, 2008.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Чернышев Г.Г. Справочник газосварщика и газорезчика. -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М.: Академия,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Юхин Н.А. Газосварщик. -  М.: Академия, 2005. 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Насенко Н.Г. Сварщик. Электрогазосварщик Ростов н/Д: Феникс, 2010.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Герасименко А.И. Справочник электро-газосварщика. -  Ростов н/Д: Феникс, 2009.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МДК 02.03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Электросварочные работы на автоматических и полуавтоматических машинах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Казаков Ю.В., Банов М.Д. Сварка и резка материалов.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Виноградов В.С. Оборудование и технология автоматической и механической сварки. -  М.: Академия, 1998.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Виноградов В.С. Электрическая дуговая сварка. -  ИОЦ.: Академия, 2012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Никифоров Н.И. Справочник молодого газосварщика и газорезчика. -   М.: Высшая школа, 1990.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МДК 02.04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Технология электродуговой сварки и резки металла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Чернышев Г.Г. Сварочное дело. Сварка и резка металлов.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Виноградов В.С. Электрическая дуговая сварка.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Виноградов В.С. Электрическая дуговая сварка. -  ИОЦ.: Академия, 2012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Банов М. Д. Масаков В. В. Специальные способы сварки.- ИОЦ «Академия», 2011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Казаков Ю.В., Банов М.Д. Сварка и резка материалов.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МДК 02.05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Технология производства сварных конструкций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Насенко Н.Г. Сварщик. Электрогазосварщик. – Ростов н/Д: Феникс, 2010.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Николаев А.А., Герасименко А.И. Электрогазосварщик. -  </w:t>
            </w:r>
            <w:r w:rsidRPr="008C5A55">
              <w:rPr>
                <w:rFonts w:ascii="Times New Roman" w:hAnsi="Times New Roman"/>
                <w:sz w:val="20"/>
                <w:szCs w:val="20"/>
              </w:rPr>
              <w:t>Ростов н/Д: Феникс, 2005.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 xml:space="preserve">Чернышев Г.Г. Справочник газосварщика и газорезчика. -  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М.: Академия,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Казаков Ю.В., Банов М.Д. Сварка и резка материалов.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Маслов Б. Г. Выборнов А. П. Производство сварных конструкций, ИОЦ «Академия», 2010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8C5A55" w:rsidRPr="008C5A55" w:rsidRDefault="008C5A55" w:rsidP="006F3CC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ПМ.03</w:t>
            </w:r>
          </w:p>
        </w:tc>
        <w:tc>
          <w:tcPr>
            <w:tcW w:w="4181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Наплавка дефектов деталей и узлов машин, механизмов конструкций и отливок под механическую обработку и пробное давление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МДК.</w:t>
            </w:r>
          </w:p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03.01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Наплавка дефектов под механическую обработку и пробное давление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Казаков Ю.В., Банов М.Д. Сварка и резка материалов.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Банов М. Д. Масаков В. В. Специальные способы сварки.- ИОЦ «Академия», 2011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Герасименко А.И. Справочник электро-газосварщика. -  Ростов н/Д: Феникс, 2009.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Есенберлин Р.Е. Восстановление автомобильных деталей сваркой, наплавкой и пайкой. - М.: Транспорт, 1994. 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Чернышев Г.Г. Справочник электрогазосварщика и газорезчика. - М.: Академия,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МДК 03.02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Технология дуговой наплавки деталей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Казаков Ю.В., Банов М.Д. Сварка и резка материалов.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Есенберлин Р.Е. Восстановление автомобильных деталей сваркой, наплавкой и пайкой. - М.: Транспорт, 1994. 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Чернышев Г.Г. Сварочное дело. Сварка и резка металлов. -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Герасименко А.И. Справочник электро-газосварщика. -  Ростов н/Д: Феникс, 2009.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МДК 03.03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Технология газовой наплавки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Есенберлин Р.Е. Восстановление автомобильных деталей сваркой, наплавкой и пайкой. - М.: Транспорт, 1994. 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Чернышев Г.Г. Справочник газосварщика и газорезчика. -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М.: Академия,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Казаков Ю.В., Банов М.Д. Сварка и резка материалов.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Юхин Н.А. Газосварщик. -  М.: Академия, 2005. 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Банов М. Д. Масаков В. В. Специальные способы сварки.- ИОЦ «Академия», 2011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Герасименко А.И. Справочник электро-газосварщика. -  Ростов н/Д: Феникс, 2009.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МДК 03.04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Технология автоматического и механизированного наплавления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Есенберлин Р.Е. Восстановление автомобильных деталей сваркой, наплавкой и пайкой. - М.: Транспорт, 1994. 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Николаев А.А., Герасименко А.И.. Электрогазосварщик. -  М.: Ростов н/Д: Феникс, 2005. 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Казаков Ю.В., Банов М.Д. Сварка и резка материалов.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Чернышев Г.Г. Справочник газосварщика и газорезчика. -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М.: Академия,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Герасименко А.И. Основы электросварки. - Ростов н/Д: Феникс,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8C5A55" w:rsidRPr="008C5A55" w:rsidRDefault="008C5A55" w:rsidP="006F3CC0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4181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Дефектация сварных швов и контроль качества сварных соединений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lastRenderedPageBreak/>
              <w:t>МДК.</w:t>
            </w:r>
          </w:p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04.01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Дефекты и способы испытания сварных швов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Казаков Ю.В., Банов М.Д. Сварка и резка материалов.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Овчинникова В. В. Контроль качества сварных соединений. ИОЦ»Академия»-2009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Маслов В.И. Сварочные работы. -  М.: ИРПО, 2000.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Казаков Ю.В., Банов М.Д. Сварка и резка материалов.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Герасименко А.И. Основы электросварки. - Ростов н/Д: Феникс,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Чернышев Г.Г. Справочник газосварщика и газорезчика. -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М.: Академия,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8C5A55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8C5A55" w:rsidRPr="008C5A55" w:rsidRDefault="008C5A55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ПМ.05</w:t>
            </w:r>
          </w:p>
        </w:tc>
        <w:tc>
          <w:tcPr>
            <w:tcW w:w="4181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8C5A55">
              <w:rPr>
                <w:rFonts w:ascii="Times New Roman" w:hAnsi="Times New Roman"/>
                <w:b/>
                <w:sz w:val="20"/>
                <w:szCs w:val="20"/>
              </w:rPr>
              <w:t>Изготовление арматурных изделий контактной сваркой</w:t>
            </w:r>
          </w:p>
        </w:tc>
        <w:tc>
          <w:tcPr>
            <w:tcW w:w="6095" w:type="dxa"/>
            <w:shd w:val="clear" w:color="auto" w:fill="auto"/>
          </w:tcPr>
          <w:p w:rsidR="008C5A55" w:rsidRPr="008C5A55" w:rsidRDefault="008C5A55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8C5A55" w:rsidRPr="008C5A55" w:rsidRDefault="008C5A55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МДК.</w:t>
            </w:r>
          </w:p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05.01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Изготовление решетчатых конструкций контактной сваркой из углеродистых и легированных сталей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Казаков Ю.В., Банов М.Д. Сварка и резка материалов. -  М.: Академия, 2007.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Чернышев Г.Г. Справочник газосварщика и газорезчика. -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М.: Академия,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Герасименко А.И. Основы электросварки. - Ростов н/Д: Феникс, 2004.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Маслов Б. Г. Выборнов А. П. Производство сварных конструкций, ИОЦ «Академия», 2010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Маслов В.И. Сварочные работы. - М.: ИРПО, 2000.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Овчинникова В. В. Контроль качества сварных соединений. ИОЦ» Академия»-2009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Банов М.Д. Специальные способы сварки и резки</w:t>
            </w: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М: ОИЦ "Академия", 2011.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6F3CC0" w:rsidRPr="008C5A55" w:rsidRDefault="006F3CC0" w:rsidP="006F3CC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ФК</w:t>
            </w:r>
            <w:r w:rsidR="00EC71D9">
              <w:rPr>
                <w:rFonts w:ascii="Times New Roman" w:hAnsi="Times New Roman"/>
                <w:sz w:val="20"/>
                <w:szCs w:val="20"/>
              </w:rPr>
              <w:t>. 00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Семенов А. А. Технология проведения мониторинга кондиционной физической подготовленности в образовательных учреждениях. – Екатеринбург, 2006.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 В. Физическая культура. – М.: Академия, 2001.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Решетников Н.В. Физическая культура –М.: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Холодов Ж.К. Теория и методика физической культуры и спорта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Бишаева А,А. Физическая культура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Бутин И.М. Лыжный спорт. – М.: Академия, 2000.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A55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6F3CC0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6F3CC0" w:rsidRPr="008C5A55" w:rsidRDefault="006F3CC0" w:rsidP="008C5A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D4E44" w:rsidRPr="008C5A55" w:rsidRDefault="006F3CC0" w:rsidP="000D4E4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Кулинко Н.Ф. История физической культуры и спорта. – Оренбург,1997.</w:t>
            </w:r>
          </w:p>
        </w:tc>
        <w:tc>
          <w:tcPr>
            <w:tcW w:w="1418" w:type="dxa"/>
            <w:shd w:val="clear" w:color="auto" w:fill="auto"/>
          </w:tcPr>
          <w:p w:rsidR="006F3CC0" w:rsidRPr="008C5A55" w:rsidRDefault="006F3CC0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C5A5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</w:tcPr>
          <w:p w:rsidR="006F3CC0" w:rsidRPr="008C5A55" w:rsidRDefault="00B76AD1" w:rsidP="00B76AD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6F3CC0" w:rsidRPr="008C5A55">
              <w:rPr>
                <w:rFonts w:ascii="Times New Roman" w:hAnsi="Times New Roman"/>
                <w:sz w:val="20"/>
                <w:szCs w:val="20"/>
              </w:rPr>
              <w:t>ечатный</w:t>
            </w:r>
          </w:p>
        </w:tc>
      </w:tr>
    </w:tbl>
    <w:p w:rsidR="000D4E44" w:rsidRDefault="000D4E44">
      <w:bookmarkStart w:id="0" w:name="_GoBack"/>
      <w:bookmarkEnd w:id="0"/>
      <w:r>
        <w:br w:type="page"/>
      </w:r>
    </w:p>
    <w:sectPr w:rsidR="000D4E44" w:rsidSect="00CF0E8C">
      <w:pgSz w:w="16838" w:h="11906" w:orient="landscape"/>
      <w:pgMar w:top="426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8C"/>
    <w:rsid w:val="000156A1"/>
    <w:rsid w:val="00037324"/>
    <w:rsid w:val="00050D88"/>
    <w:rsid w:val="00053091"/>
    <w:rsid w:val="00062284"/>
    <w:rsid w:val="00063019"/>
    <w:rsid w:val="0008128B"/>
    <w:rsid w:val="000A0FB8"/>
    <w:rsid w:val="000B15F3"/>
    <w:rsid w:val="000D4E44"/>
    <w:rsid w:val="000D5D57"/>
    <w:rsid w:val="001143B7"/>
    <w:rsid w:val="00117F47"/>
    <w:rsid w:val="00183E7C"/>
    <w:rsid w:val="001B1DC0"/>
    <w:rsid w:val="001B426E"/>
    <w:rsid w:val="00203624"/>
    <w:rsid w:val="00220020"/>
    <w:rsid w:val="00253A57"/>
    <w:rsid w:val="00267F74"/>
    <w:rsid w:val="0029330F"/>
    <w:rsid w:val="002C3385"/>
    <w:rsid w:val="003527B4"/>
    <w:rsid w:val="0038510C"/>
    <w:rsid w:val="003A51CE"/>
    <w:rsid w:val="003C6059"/>
    <w:rsid w:val="003F2A0E"/>
    <w:rsid w:val="004211A3"/>
    <w:rsid w:val="00427BDA"/>
    <w:rsid w:val="004F2C7A"/>
    <w:rsid w:val="004F63E6"/>
    <w:rsid w:val="004F7B18"/>
    <w:rsid w:val="00500C68"/>
    <w:rsid w:val="00502A99"/>
    <w:rsid w:val="0050641A"/>
    <w:rsid w:val="00540F93"/>
    <w:rsid w:val="00577984"/>
    <w:rsid w:val="0058664A"/>
    <w:rsid w:val="005A3933"/>
    <w:rsid w:val="00622AD0"/>
    <w:rsid w:val="006260BA"/>
    <w:rsid w:val="006400A8"/>
    <w:rsid w:val="006F3CC0"/>
    <w:rsid w:val="00761785"/>
    <w:rsid w:val="007643F7"/>
    <w:rsid w:val="007A4FA4"/>
    <w:rsid w:val="007B4771"/>
    <w:rsid w:val="007F49C1"/>
    <w:rsid w:val="008336C2"/>
    <w:rsid w:val="00896CEA"/>
    <w:rsid w:val="008C5599"/>
    <w:rsid w:val="008C5A55"/>
    <w:rsid w:val="008E0094"/>
    <w:rsid w:val="0090435B"/>
    <w:rsid w:val="00913FF7"/>
    <w:rsid w:val="00962C2B"/>
    <w:rsid w:val="009663CF"/>
    <w:rsid w:val="0096719E"/>
    <w:rsid w:val="009C0F20"/>
    <w:rsid w:val="009D2646"/>
    <w:rsid w:val="009E4D62"/>
    <w:rsid w:val="009F6192"/>
    <w:rsid w:val="00A16C61"/>
    <w:rsid w:val="00A23C2A"/>
    <w:rsid w:val="00A45050"/>
    <w:rsid w:val="00A725CE"/>
    <w:rsid w:val="00A81E7F"/>
    <w:rsid w:val="00A959F1"/>
    <w:rsid w:val="00AC1B14"/>
    <w:rsid w:val="00AC7D1A"/>
    <w:rsid w:val="00AE6E73"/>
    <w:rsid w:val="00AF2BEF"/>
    <w:rsid w:val="00B223CD"/>
    <w:rsid w:val="00B26605"/>
    <w:rsid w:val="00B26927"/>
    <w:rsid w:val="00B44C84"/>
    <w:rsid w:val="00B52E8B"/>
    <w:rsid w:val="00B549F8"/>
    <w:rsid w:val="00B64F2C"/>
    <w:rsid w:val="00B76AD1"/>
    <w:rsid w:val="00BA0D55"/>
    <w:rsid w:val="00BC76F1"/>
    <w:rsid w:val="00BD4EC6"/>
    <w:rsid w:val="00C44F5B"/>
    <w:rsid w:val="00C73D61"/>
    <w:rsid w:val="00C77A74"/>
    <w:rsid w:val="00C91E82"/>
    <w:rsid w:val="00CD1D75"/>
    <w:rsid w:val="00CF0E8C"/>
    <w:rsid w:val="00D0165F"/>
    <w:rsid w:val="00D114CE"/>
    <w:rsid w:val="00D4559F"/>
    <w:rsid w:val="00D8097D"/>
    <w:rsid w:val="00DB7EBD"/>
    <w:rsid w:val="00E3122D"/>
    <w:rsid w:val="00E32725"/>
    <w:rsid w:val="00E768E8"/>
    <w:rsid w:val="00E92AE6"/>
    <w:rsid w:val="00EC2FA0"/>
    <w:rsid w:val="00EC71D9"/>
    <w:rsid w:val="00F55A54"/>
    <w:rsid w:val="00F61BBA"/>
    <w:rsid w:val="00F81474"/>
    <w:rsid w:val="00F83F5F"/>
    <w:rsid w:val="00F962F3"/>
    <w:rsid w:val="00FA7287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97A7D1"/>
  <w15:docId w15:val="{50A21D07-0195-4710-BE61-D081F04F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8C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F0E8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F0E8C"/>
    <w:pPr>
      <w:spacing w:after="0" w:line="240" w:lineRule="auto"/>
      <w:jc w:val="center"/>
    </w:pPr>
    <w:rPr>
      <w:rFonts w:eastAsia="Times New Roman"/>
      <w:sz w:val="32"/>
      <w:szCs w:val="24"/>
      <w:u w:val="single"/>
    </w:rPr>
  </w:style>
  <w:style w:type="character" w:customStyle="1" w:styleId="20">
    <w:name w:val="Основной текст 2 Знак"/>
    <w:basedOn w:val="a0"/>
    <w:link w:val="2"/>
    <w:rsid w:val="00CF0E8C"/>
    <w:rPr>
      <w:rFonts w:ascii="Calibri" w:eastAsia="Times New Roman" w:hAnsi="Calibri" w:cs="Times New Roman"/>
      <w:sz w:val="32"/>
      <w:szCs w:val="24"/>
      <w:u w:val="single"/>
    </w:rPr>
  </w:style>
  <w:style w:type="character" w:customStyle="1" w:styleId="10">
    <w:name w:val="Заголовок 1 Знак"/>
    <w:basedOn w:val="a0"/>
    <w:link w:val="1"/>
    <w:uiPriority w:val="9"/>
    <w:rsid w:val="00CF0E8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8664A"/>
    <w:pPr>
      <w:jc w:val="left"/>
    </w:pPr>
    <w:rPr>
      <w:rFonts w:ascii="Calibri" w:eastAsia="Calibri" w:hAnsi="Calibri" w:cs="Times New Roman"/>
    </w:rPr>
  </w:style>
  <w:style w:type="paragraph" w:styleId="21">
    <w:name w:val="List 2"/>
    <w:basedOn w:val="a"/>
    <w:rsid w:val="008C5A55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E193D-3B94-4512-B114-CC9E7131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2</cp:revision>
  <dcterms:created xsi:type="dcterms:W3CDTF">2017-11-20T09:20:00Z</dcterms:created>
  <dcterms:modified xsi:type="dcterms:W3CDTF">2017-11-20T09:20:00Z</dcterms:modified>
</cp:coreProperties>
</file>